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C7" w:rsidRDefault="00524DC7" w:rsidP="00524DC7">
      <w:pPr>
        <w:jc w:val="both"/>
        <w:rPr>
          <w:rFonts w:cs="Arial"/>
          <w:sz w:val="22"/>
          <w:szCs w:val="22"/>
        </w:rPr>
      </w:pPr>
    </w:p>
    <w:p w:rsidR="00524DC7" w:rsidRDefault="00524DC7" w:rsidP="00524DC7">
      <w:pPr>
        <w:jc w:val="both"/>
        <w:rPr>
          <w:rFonts w:cs="Arial"/>
          <w:sz w:val="22"/>
          <w:szCs w:val="22"/>
        </w:rPr>
      </w:pPr>
    </w:p>
    <w:p w:rsidR="00023B0F" w:rsidRPr="004A3A9F" w:rsidRDefault="00023B0F" w:rsidP="00023B0F">
      <w:pPr>
        <w:ind w:firstLine="708"/>
        <w:jc w:val="center"/>
        <w:rPr>
          <w:rFonts w:ascii="PF Din Text Cond Pro Light" w:hAnsi="PF Din Text Cond Pro Light"/>
          <w:b/>
          <w:sz w:val="44"/>
          <w:szCs w:val="44"/>
        </w:rPr>
      </w:pPr>
      <w:r w:rsidRPr="004A3A9F">
        <w:rPr>
          <w:rFonts w:ascii="PF Din Text Cond Pro Light" w:hAnsi="PF Din Text Cond Pro Light"/>
          <w:b/>
          <w:sz w:val="44"/>
          <w:szCs w:val="44"/>
        </w:rPr>
        <w:t>УВАЖАЕМЫЕ</w:t>
      </w:r>
    </w:p>
    <w:p w:rsidR="00023B0F" w:rsidRPr="004A3A9F" w:rsidRDefault="00023B0F" w:rsidP="00023B0F">
      <w:pPr>
        <w:ind w:firstLine="708"/>
        <w:jc w:val="center"/>
        <w:rPr>
          <w:rFonts w:ascii="PF Din Text Cond Pro Light" w:hAnsi="PF Din Text Cond Pro Light"/>
          <w:b/>
          <w:sz w:val="44"/>
          <w:szCs w:val="44"/>
        </w:rPr>
      </w:pPr>
      <w:r w:rsidRPr="004A3A9F">
        <w:rPr>
          <w:rFonts w:ascii="PF Din Text Cond Pro Light" w:hAnsi="PF Din Text Cond Pro Light"/>
          <w:b/>
          <w:sz w:val="44"/>
          <w:szCs w:val="44"/>
        </w:rPr>
        <w:t>НАЛОГОПЛАТЕЛЬЩИКИ!</w:t>
      </w:r>
    </w:p>
    <w:p w:rsidR="00023B0F" w:rsidRPr="004A3A9F" w:rsidRDefault="00023B0F" w:rsidP="00023B0F">
      <w:pPr>
        <w:ind w:left="-142" w:firstLine="850"/>
        <w:jc w:val="both"/>
        <w:rPr>
          <w:rFonts w:ascii="PF Din Text Cond Pro Light" w:hAnsi="PF Din Text Cond Pro Light"/>
          <w:b/>
          <w:sz w:val="44"/>
          <w:szCs w:val="44"/>
        </w:rPr>
      </w:pPr>
    </w:p>
    <w:p w:rsidR="00023B0F" w:rsidRPr="004A3A9F" w:rsidRDefault="00023B0F" w:rsidP="00023B0F">
      <w:pPr>
        <w:jc w:val="both"/>
        <w:rPr>
          <w:rFonts w:ascii="PF Din Text Cond Pro Light" w:hAnsi="PF Din Text Cond Pro Light"/>
          <w:b/>
          <w:sz w:val="44"/>
          <w:szCs w:val="44"/>
        </w:rPr>
      </w:pPr>
      <w:r w:rsidRPr="004A3A9F">
        <w:rPr>
          <w:rFonts w:ascii="PF Din Text Cond Pro Light" w:hAnsi="PF Din Text Cond Pro Light"/>
          <w:sz w:val="44"/>
          <w:szCs w:val="44"/>
        </w:rPr>
        <w:t>Федера</w:t>
      </w:r>
      <w:r>
        <w:rPr>
          <w:rFonts w:ascii="PF Din Text Cond Pro Light" w:hAnsi="PF Din Text Cond Pro Light"/>
          <w:sz w:val="44"/>
          <w:szCs w:val="44"/>
        </w:rPr>
        <w:t>льная налоговая служба сообщает</w:t>
      </w:r>
      <w:r w:rsidRPr="00252D8C">
        <w:rPr>
          <w:rFonts w:ascii="PF Din Text Cond Pro Light" w:hAnsi="PF Din Text Cond Pro Light"/>
          <w:b/>
          <w:sz w:val="44"/>
          <w:szCs w:val="44"/>
        </w:rPr>
        <w:t xml:space="preserve"> </w:t>
      </w:r>
      <w:r w:rsidRPr="00252D8C">
        <w:rPr>
          <w:rFonts w:ascii="PF Din Text Cond Pro Light" w:hAnsi="PF Din Text Cond Pro Light"/>
          <w:sz w:val="44"/>
          <w:szCs w:val="44"/>
        </w:rPr>
        <w:t xml:space="preserve">о необходимости замены сертификата электронной цифровой подписи. </w:t>
      </w:r>
      <w:r>
        <w:rPr>
          <w:rFonts w:ascii="PF Din Text Cond Pro Light" w:hAnsi="PF Din Text Cond Pro Light"/>
          <w:sz w:val="44"/>
          <w:szCs w:val="44"/>
        </w:rPr>
        <w:t>В</w:t>
      </w:r>
      <w:r w:rsidRPr="004A3A9F">
        <w:rPr>
          <w:rFonts w:ascii="PF Din Text Cond Pro Light" w:hAnsi="PF Din Text Cond Pro Light"/>
          <w:sz w:val="44"/>
          <w:szCs w:val="44"/>
        </w:rPr>
        <w:t xml:space="preserve"> соответствии с внесением изменений в Федеральный закон от 06.04.11 № 63-ФЗ «Об электронной подписи» </w:t>
      </w:r>
      <w:r w:rsidRPr="004A3A9F">
        <w:rPr>
          <w:rFonts w:ascii="PF Din Text Cond Pro Light" w:hAnsi="PF Din Text Cond Pro Light"/>
          <w:b/>
          <w:sz w:val="44"/>
          <w:szCs w:val="44"/>
        </w:rPr>
        <w:t>с 01.01.2014</w:t>
      </w:r>
      <w:r w:rsidRPr="004A3A9F">
        <w:rPr>
          <w:rFonts w:ascii="PF Din Text Cond Pro Light" w:hAnsi="PF Din Text Cond Pro Light"/>
          <w:sz w:val="44"/>
          <w:szCs w:val="44"/>
        </w:rPr>
        <w:t xml:space="preserve"> </w:t>
      </w:r>
      <w:r>
        <w:rPr>
          <w:rFonts w:ascii="PF Din Text Cond Pro Light" w:hAnsi="PF Din Text Cond Pro Light"/>
          <w:b/>
          <w:sz w:val="44"/>
          <w:szCs w:val="44"/>
        </w:rPr>
        <w:t>все документы, подписанные</w:t>
      </w:r>
      <w:r w:rsidRPr="004A3A9F">
        <w:rPr>
          <w:rFonts w:ascii="PF Din Text Cond Pro Light" w:hAnsi="PF Din Text Cond Pro Light"/>
          <w:b/>
          <w:sz w:val="44"/>
          <w:szCs w:val="44"/>
        </w:rPr>
        <w:t>, электронной подписью, выданной до 01.07.2013,</w:t>
      </w:r>
      <w:r w:rsidRPr="004A3A9F">
        <w:rPr>
          <w:rFonts w:ascii="PF Din Text Cond Pro Light" w:hAnsi="PF Din Text Cond Pro Light"/>
          <w:sz w:val="44"/>
          <w:szCs w:val="44"/>
        </w:rPr>
        <w:t xml:space="preserve"> </w:t>
      </w:r>
      <w:r w:rsidRPr="004A3A9F">
        <w:rPr>
          <w:rFonts w:ascii="PF Din Text Cond Pro Light" w:hAnsi="PF Din Text Cond Pro Light"/>
          <w:b/>
          <w:sz w:val="44"/>
          <w:szCs w:val="44"/>
        </w:rPr>
        <w:t>не будут приняты налоговым органом.</w:t>
      </w:r>
    </w:p>
    <w:p w:rsidR="00023B0F" w:rsidRPr="004A3A9F" w:rsidRDefault="00023B0F" w:rsidP="00023B0F">
      <w:pPr>
        <w:jc w:val="both"/>
        <w:rPr>
          <w:rFonts w:ascii="PF Din Text Cond Pro Light" w:hAnsi="PF Din Text Cond Pro Light"/>
          <w:b/>
          <w:sz w:val="44"/>
          <w:szCs w:val="44"/>
        </w:rPr>
      </w:pPr>
    </w:p>
    <w:p w:rsidR="00023B0F" w:rsidRPr="004A3A9F" w:rsidRDefault="00023B0F" w:rsidP="00023B0F">
      <w:pPr>
        <w:jc w:val="both"/>
        <w:rPr>
          <w:rFonts w:ascii="PF Din Text Cond Pro Light" w:hAnsi="PF Din Text Cond Pro Light"/>
          <w:sz w:val="44"/>
          <w:szCs w:val="44"/>
        </w:rPr>
      </w:pPr>
      <w:r w:rsidRPr="004A3A9F">
        <w:rPr>
          <w:rFonts w:ascii="PF Din Text Cond Pro Light" w:hAnsi="PF Din Text Cond Pro Light"/>
          <w:sz w:val="44"/>
          <w:szCs w:val="44"/>
        </w:rPr>
        <w:t xml:space="preserve">Для получения </w:t>
      </w:r>
      <w:r w:rsidRPr="004A3A9F">
        <w:rPr>
          <w:rFonts w:ascii="PF Din Text Cond Pro Light" w:hAnsi="PF Din Text Cond Pro Light"/>
          <w:b/>
          <w:sz w:val="44"/>
          <w:szCs w:val="44"/>
        </w:rPr>
        <w:t>усиленной квалифицированной электронной подписи</w:t>
      </w:r>
      <w:r w:rsidRPr="004A3A9F">
        <w:rPr>
          <w:rFonts w:ascii="PF Din Text Cond Pro Light" w:hAnsi="PF Din Text Cond Pro Light"/>
          <w:sz w:val="44"/>
          <w:szCs w:val="44"/>
        </w:rPr>
        <w:t xml:space="preserve"> необходимо обратиться к </w:t>
      </w:r>
      <w:r>
        <w:rPr>
          <w:rFonts w:ascii="PF Din Text Cond Pro Light" w:hAnsi="PF Din Text Cond Pro Light"/>
          <w:sz w:val="44"/>
          <w:szCs w:val="44"/>
        </w:rPr>
        <w:t>обслуживающему Вас</w:t>
      </w:r>
      <w:r w:rsidRPr="004A3A9F">
        <w:rPr>
          <w:rFonts w:ascii="PF Din Text Cond Pro Light" w:hAnsi="PF Din Text Cond Pro Light"/>
          <w:sz w:val="44"/>
          <w:szCs w:val="44"/>
        </w:rPr>
        <w:t xml:space="preserve"> специализированному оператору связи.</w:t>
      </w:r>
    </w:p>
    <w:p w:rsidR="00524DC7" w:rsidRPr="00524DC7" w:rsidRDefault="00524DC7" w:rsidP="00524DC7">
      <w:pPr>
        <w:ind w:firstLine="708"/>
        <w:jc w:val="both"/>
        <w:rPr>
          <w:rFonts w:ascii="Arial" w:hAnsi="Arial" w:cs="Arial"/>
          <w:sz w:val="40"/>
          <w:szCs w:val="40"/>
        </w:rPr>
      </w:pPr>
    </w:p>
    <w:p w:rsidR="006C1866" w:rsidRPr="00524DC7" w:rsidRDefault="006C1866" w:rsidP="006C1866">
      <w:pPr>
        <w:ind w:firstLine="707"/>
        <w:jc w:val="center"/>
        <w:rPr>
          <w:b/>
          <w:u w:val="single"/>
        </w:rPr>
      </w:pPr>
    </w:p>
    <w:p w:rsidR="006C1866" w:rsidRPr="00524DC7" w:rsidRDefault="006C1866" w:rsidP="006C1866">
      <w:pPr>
        <w:ind w:firstLine="707"/>
        <w:jc w:val="center"/>
        <w:rPr>
          <w:b/>
          <w:u w:val="single"/>
        </w:rPr>
      </w:pPr>
    </w:p>
    <w:sectPr w:rsidR="006C1866" w:rsidRPr="00524DC7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1C" w:rsidRDefault="00B70D1C">
      <w:r>
        <w:separator/>
      </w:r>
    </w:p>
  </w:endnote>
  <w:endnote w:type="continuationSeparator" w:id="0">
    <w:p w:rsidR="00B70D1C" w:rsidRDefault="00B7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74.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1C" w:rsidRDefault="00B70D1C">
      <w:r>
        <w:separator/>
      </w:r>
    </w:p>
  </w:footnote>
  <w:footnote w:type="continuationSeparator" w:id="0">
    <w:p w:rsidR="00B70D1C" w:rsidRDefault="00B7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3B0F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832FC"/>
    <w:rsid w:val="004F7095"/>
    <w:rsid w:val="00524DC7"/>
    <w:rsid w:val="00541161"/>
    <w:rsid w:val="00552CC2"/>
    <w:rsid w:val="005A4A5A"/>
    <w:rsid w:val="005C7B2D"/>
    <w:rsid w:val="006911D9"/>
    <w:rsid w:val="006A7EB9"/>
    <w:rsid w:val="006C06C4"/>
    <w:rsid w:val="006C1866"/>
    <w:rsid w:val="006D4A40"/>
    <w:rsid w:val="00712734"/>
    <w:rsid w:val="007135AD"/>
    <w:rsid w:val="00720F45"/>
    <w:rsid w:val="007766C8"/>
    <w:rsid w:val="00787AB9"/>
    <w:rsid w:val="007A5518"/>
    <w:rsid w:val="007A5DA1"/>
    <w:rsid w:val="007B23EB"/>
    <w:rsid w:val="007B6C38"/>
    <w:rsid w:val="007C2765"/>
    <w:rsid w:val="007C46A6"/>
    <w:rsid w:val="00820532"/>
    <w:rsid w:val="008626B7"/>
    <w:rsid w:val="00873CD1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0D1C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C19C6"/>
    <w:rsid w:val="00E117C4"/>
    <w:rsid w:val="00E44F39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Головина Светлана Петровна</cp:lastModifiedBy>
  <cp:revision>2</cp:revision>
  <cp:lastPrinted>2013-05-28T08:32:00Z</cp:lastPrinted>
  <dcterms:created xsi:type="dcterms:W3CDTF">2013-11-07T05:31:00Z</dcterms:created>
  <dcterms:modified xsi:type="dcterms:W3CDTF">2013-11-07T05:31:00Z</dcterms:modified>
</cp:coreProperties>
</file>